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BFC5" w14:textId="1D568C84" w:rsidR="004C2C5F" w:rsidRPr="004C2C5F" w:rsidRDefault="004C2C5F" w:rsidP="004C2C5F">
      <w:pPr>
        <w:spacing w:after="0"/>
        <w:jc w:val="center"/>
        <w:rPr>
          <w:rFonts w:ascii="Calibri" w:hAnsi="Calibri" w:cs="Calibri"/>
          <w:b/>
          <w:bCs/>
        </w:rPr>
      </w:pPr>
      <w:r w:rsidRPr="004C2C5F">
        <w:rPr>
          <w:rFonts w:ascii="Calibri" w:hAnsi="Calibri" w:cs="Calibri"/>
          <w:b/>
          <w:bCs/>
        </w:rPr>
        <w:t>TEKNİK SATINALMA ŞARTNAMESİ</w:t>
      </w:r>
      <w:r w:rsidRPr="004C2C5F">
        <w:rPr>
          <w:rFonts w:ascii="Calibri" w:hAnsi="Calibri" w:cs="Calibri"/>
          <w:b/>
          <w:bCs/>
        </w:rPr>
        <w:t xml:space="preserve"> </w:t>
      </w:r>
      <w:r w:rsidRPr="004C2C5F">
        <w:rPr>
          <w:rFonts w:ascii="Calibri" w:hAnsi="Calibri" w:cs="Calibri"/>
          <w:b/>
          <w:bCs/>
        </w:rPr>
        <w:t>VAM-L SERİSİ MOBİL AKSİYEL VANTİLATÖR</w:t>
      </w:r>
    </w:p>
    <w:p w14:paraId="3955BD29" w14:textId="2DB4FA85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Marka:</w:t>
      </w:r>
      <w:r w:rsidRPr="004C2C5F">
        <w:rPr>
          <w:rFonts w:ascii="Calibri" w:hAnsi="Calibri" w:cs="Calibri"/>
          <w:sz w:val="18"/>
          <w:szCs w:val="18"/>
        </w:rPr>
        <w:t xml:space="preserve"> </w:t>
      </w:r>
      <w:hyperlink r:id="rId5" w:tgtFrame="_new" w:history="1">
        <w:r w:rsidRPr="004C2C5F">
          <w:rPr>
            <w:rStyle w:val="Kpr"/>
            <w:rFonts w:ascii="Calibri" w:hAnsi="Calibri" w:cs="Calibri"/>
            <w:b/>
            <w:bCs/>
            <w:color w:val="auto"/>
            <w:sz w:val="28"/>
            <w:szCs w:val="28"/>
          </w:rPr>
          <w:t>SUVSAN</w:t>
        </w:r>
      </w:hyperlink>
      <w:r w:rsidRPr="004C2C5F">
        <w:rPr>
          <w:rFonts w:ascii="Calibri" w:hAnsi="Calibri" w:cs="Calibri"/>
          <w:sz w:val="18"/>
          <w:szCs w:val="18"/>
        </w:rPr>
        <w:br/>
      </w:r>
      <w:r w:rsidRPr="004C2C5F">
        <w:rPr>
          <w:rFonts w:ascii="Calibri" w:hAnsi="Calibri" w:cs="Calibri"/>
          <w:b/>
          <w:bCs/>
          <w:sz w:val="18"/>
          <w:szCs w:val="18"/>
        </w:rPr>
        <w:t>Ürün Adı:</w:t>
      </w:r>
      <w:r w:rsidRPr="004C2C5F">
        <w:rPr>
          <w:rFonts w:ascii="Calibri" w:hAnsi="Calibri" w:cs="Calibri"/>
          <w:sz w:val="18"/>
          <w:szCs w:val="18"/>
        </w:rPr>
        <w:t xml:space="preserve"> </w:t>
      </w:r>
      <w:r w:rsidRPr="004C2C5F">
        <w:rPr>
          <w:rFonts w:ascii="Calibri" w:hAnsi="Calibri" w:cs="Calibri"/>
          <w:b/>
          <w:bCs/>
          <w:sz w:val="18"/>
          <w:szCs w:val="18"/>
        </w:rPr>
        <w:t xml:space="preserve">VAM-L Serisi Mobil </w:t>
      </w:r>
      <w:proofErr w:type="spellStart"/>
      <w:r w:rsidRPr="004C2C5F">
        <w:rPr>
          <w:rFonts w:ascii="Calibri" w:hAnsi="Calibri" w:cs="Calibri"/>
          <w:b/>
          <w:bCs/>
          <w:sz w:val="18"/>
          <w:szCs w:val="18"/>
        </w:rPr>
        <w:t>Aksiyel</w:t>
      </w:r>
      <w:proofErr w:type="spellEnd"/>
      <w:r w:rsidRPr="004C2C5F">
        <w:rPr>
          <w:rFonts w:ascii="Calibri" w:hAnsi="Calibri" w:cs="Calibri"/>
          <w:b/>
          <w:bCs/>
          <w:sz w:val="18"/>
          <w:szCs w:val="18"/>
        </w:rPr>
        <w:t xml:space="preserve"> Vantilatör</w:t>
      </w:r>
      <w:r w:rsidRPr="004C2C5F">
        <w:rPr>
          <w:rFonts w:ascii="Calibri" w:hAnsi="Calibri" w:cs="Calibri"/>
          <w:sz w:val="18"/>
          <w:szCs w:val="18"/>
        </w:rPr>
        <w:br/>
      </w:r>
      <w:r w:rsidRPr="004C2C5F">
        <w:rPr>
          <w:rFonts w:ascii="Calibri" w:hAnsi="Calibri" w:cs="Calibri"/>
          <w:b/>
          <w:bCs/>
          <w:sz w:val="18"/>
          <w:szCs w:val="18"/>
        </w:rPr>
        <w:t>Ürün Tipi:</w:t>
      </w:r>
      <w:r w:rsidRPr="004C2C5F">
        <w:rPr>
          <w:rFonts w:ascii="Calibri" w:hAnsi="Calibri" w:cs="Calibri"/>
          <w:sz w:val="18"/>
          <w:szCs w:val="18"/>
        </w:rPr>
        <w:t xml:space="preserve"> Seyyar / Mobil / Taşınabilir Endüstriyel </w:t>
      </w:r>
      <w:proofErr w:type="spellStart"/>
      <w:r w:rsidRPr="004C2C5F">
        <w:rPr>
          <w:rFonts w:ascii="Calibri" w:hAnsi="Calibri" w:cs="Calibri"/>
          <w:sz w:val="18"/>
          <w:szCs w:val="18"/>
        </w:rPr>
        <w:t>Aksiyel</w:t>
      </w:r>
      <w:proofErr w:type="spellEnd"/>
      <w:r w:rsidRPr="004C2C5F">
        <w:rPr>
          <w:rFonts w:ascii="Calibri" w:hAnsi="Calibri" w:cs="Calibri"/>
          <w:sz w:val="18"/>
          <w:szCs w:val="18"/>
        </w:rPr>
        <w:t xml:space="preserve"> Fan</w:t>
      </w:r>
      <w:r w:rsidRPr="004C2C5F">
        <w:rPr>
          <w:rFonts w:ascii="Calibri" w:hAnsi="Calibri" w:cs="Calibri"/>
          <w:sz w:val="18"/>
          <w:szCs w:val="18"/>
        </w:rPr>
        <w:br/>
      </w:r>
      <w:r w:rsidRPr="004C2C5F">
        <w:rPr>
          <w:rFonts w:ascii="Calibri" w:hAnsi="Calibri" w:cs="Calibri"/>
          <w:b/>
          <w:bCs/>
          <w:sz w:val="18"/>
          <w:szCs w:val="18"/>
        </w:rPr>
        <w:t>Menşei:</w:t>
      </w:r>
      <w:r w:rsidRPr="004C2C5F">
        <w:rPr>
          <w:rFonts w:ascii="Calibri" w:hAnsi="Calibri" w:cs="Calibri"/>
          <w:sz w:val="18"/>
          <w:szCs w:val="18"/>
        </w:rPr>
        <w:t xml:space="preserve"> Türkiye</w:t>
      </w:r>
    </w:p>
    <w:p w14:paraId="2946AA82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7D8FBF46">
          <v:rect id="_x0000_i1067" style="width:0;height:1.5pt" o:hralign="center" o:hrstd="t" o:hr="t" fillcolor="#a0a0a0" stroked="f"/>
        </w:pict>
      </w:r>
    </w:p>
    <w:p w14:paraId="17080430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1. İŞİN TANIMI</w:t>
      </w:r>
    </w:p>
    <w:p w14:paraId="29955970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Bu teknik şartname; endüstriyel alanlarda havalandırma, serinletme, taze hava sağlama, kurutma ve hava sirkülasyonu amacıyla kullanılacak olan VAM-L Serisi Mobil </w:t>
      </w:r>
      <w:proofErr w:type="spellStart"/>
      <w:r w:rsidRPr="004C2C5F">
        <w:rPr>
          <w:rFonts w:ascii="Calibri" w:hAnsi="Calibri" w:cs="Calibri"/>
          <w:sz w:val="18"/>
          <w:szCs w:val="18"/>
        </w:rPr>
        <w:t>Aksiyel</w:t>
      </w:r>
      <w:proofErr w:type="spellEnd"/>
      <w:r w:rsidRPr="004C2C5F">
        <w:rPr>
          <w:rFonts w:ascii="Calibri" w:hAnsi="Calibri" w:cs="Calibri"/>
          <w:sz w:val="18"/>
          <w:szCs w:val="18"/>
        </w:rPr>
        <w:t xml:space="preserve"> Vantilatörlerin teknik özelliklerini kapsar.</w:t>
      </w:r>
    </w:p>
    <w:p w14:paraId="6194F9C6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Temin edilecek ürünler; mobil kullanıma uygun, tekerlekli, yüksek hava debili, endüstriyel tip </w:t>
      </w:r>
      <w:proofErr w:type="spellStart"/>
      <w:r w:rsidRPr="004C2C5F">
        <w:rPr>
          <w:rFonts w:ascii="Calibri" w:hAnsi="Calibri" w:cs="Calibri"/>
          <w:sz w:val="18"/>
          <w:szCs w:val="18"/>
        </w:rPr>
        <w:t>aksiyel</w:t>
      </w:r>
      <w:proofErr w:type="spellEnd"/>
      <w:r w:rsidRPr="004C2C5F">
        <w:rPr>
          <w:rFonts w:ascii="Calibri" w:hAnsi="Calibri" w:cs="Calibri"/>
          <w:sz w:val="18"/>
          <w:szCs w:val="18"/>
        </w:rPr>
        <w:t xml:space="preserve"> vantilatör olacaktır.</w:t>
      </w:r>
    </w:p>
    <w:p w14:paraId="2B3F03D6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0EA9D52C">
          <v:rect id="_x0000_i1068" style="width:0;height:1.5pt" o:hralign="center" o:hrstd="t" o:hr="t" fillcolor="#a0a0a0" stroked="f"/>
        </w:pict>
      </w:r>
    </w:p>
    <w:p w14:paraId="2B82F997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2. GENEL ÖZELLİKLER</w:t>
      </w:r>
    </w:p>
    <w:p w14:paraId="5AADEF52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Fanlar mobil ve seyyar tip olacaktır. </w:t>
      </w:r>
    </w:p>
    <w:p w14:paraId="5DC2F1FB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Ürünler endüstriyel kullanıma uygun ağır hizmet tipi olacaktır. </w:t>
      </w:r>
    </w:p>
    <w:p w14:paraId="1ACA182E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Gövde galvanize çelik veya ST37 sac üzeri statik boyalı kovanlı yapıdan üretilecektir. </w:t>
      </w:r>
    </w:p>
    <w:p w14:paraId="560E6910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Fan sistemi </w:t>
      </w:r>
      <w:proofErr w:type="spellStart"/>
      <w:r w:rsidRPr="004C2C5F">
        <w:rPr>
          <w:rFonts w:ascii="Calibri" w:hAnsi="Calibri" w:cs="Calibri"/>
          <w:sz w:val="18"/>
          <w:szCs w:val="18"/>
        </w:rPr>
        <w:t>aksiyel</w:t>
      </w:r>
      <w:proofErr w:type="spellEnd"/>
      <w:r w:rsidRPr="004C2C5F">
        <w:rPr>
          <w:rFonts w:ascii="Calibri" w:hAnsi="Calibri" w:cs="Calibri"/>
          <w:sz w:val="18"/>
          <w:szCs w:val="18"/>
        </w:rPr>
        <w:t xml:space="preserve"> tip olacaktır. </w:t>
      </w:r>
    </w:p>
    <w:p w14:paraId="01E1682D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Fan pervanesi alüminyum kanatlı olacaktır. </w:t>
      </w:r>
    </w:p>
    <w:p w14:paraId="3F664643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 düşük devirde yüksek hava debisi sağlayacaktır. </w:t>
      </w:r>
    </w:p>
    <w:p w14:paraId="51A24FDC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Fan emiş ve atış ağızlarında koruyucu tel kafes bulunacaktır. </w:t>
      </w:r>
    </w:p>
    <w:p w14:paraId="5ADE7B65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Fan sistemi taşıma tekerlekli mobil şaseye sahip olacaktır. </w:t>
      </w:r>
    </w:p>
    <w:p w14:paraId="2430AEAE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 taşımaya uygun ergonomik tutamaklı olacaktır. </w:t>
      </w:r>
    </w:p>
    <w:p w14:paraId="7AAA0CA5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Motor koruma sınıfı minimum IP55 olacaktır. </w:t>
      </w:r>
    </w:p>
    <w:p w14:paraId="68B40210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Motorlar IE2 veya IE3 verimlilik sınıfında olacaktır. </w:t>
      </w:r>
    </w:p>
    <w:p w14:paraId="5CBFFDD9" w14:textId="77777777" w:rsidR="004C2C5F" w:rsidRPr="004C2C5F" w:rsidRDefault="004C2C5F" w:rsidP="004C2C5F">
      <w:pPr>
        <w:numPr>
          <w:ilvl w:val="0"/>
          <w:numId w:val="1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Ürünler uzun süreli endüstriyel çalışmaya uygun olacaktır. </w:t>
      </w:r>
    </w:p>
    <w:p w14:paraId="4C7A4619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Yukarıdaki teknik bilgiler ürün üretici teknik kataloğuna dayanmaktadır. </w:t>
      </w:r>
    </w:p>
    <w:p w14:paraId="09E005E0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2463AC76">
          <v:rect id="_x0000_i1069" style="width:0;height:1.5pt" o:hralign="center" o:hrstd="t" o:hr="t" fillcolor="#a0a0a0" stroked="f"/>
        </w:pict>
      </w:r>
    </w:p>
    <w:p w14:paraId="724E1F37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3. TEKNİK ÖZELLİKLER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2685"/>
      </w:tblGrid>
      <w:tr w:rsidR="004C2C5F" w:rsidRPr="004C2C5F" w14:paraId="69BA02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106DB4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Özellik</w:t>
            </w:r>
          </w:p>
        </w:tc>
        <w:tc>
          <w:tcPr>
            <w:tcW w:w="0" w:type="auto"/>
            <w:vAlign w:val="center"/>
            <w:hideMark/>
          </w:tcPr>
          <w:p w14:paraId="234D5B7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Teknik Değer</w:t>
            </w:r>
          </w:p>
        </w:tc>
      </w:tr>
      <w:tr w:rsidR="004C2C5F" w:rsidRPr="004C2C5F" w14:paraId="7938F5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E6EB1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Ürün Modeli</w:t>
            </w:r>
          </w:p>
        </w:tc>
        <w:tc>
          <w:tcPr>
            <w:tcW w:w="0" w:type="auto"/>
            <w:vAlign w:val="center"/>
            <w:hideMark/>
          </w:tcPr>
          <w:p w14:paraId="19194356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……</w:t>
            </w:r>
          </w:p>
        </w:tc>
      </w:tr>
      <w:tr w:rsidR="004C2C5F" w:rsidRPr="004C2C5F" w14:paraId="067EB4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3F096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Fan Tipi</w:t>
            </w:r>
          </w:p>
        </w:tc>
        <w:tc>
          <w:tcPr>
            <w:tcW w:w="0" w:type="auto"/>
            <w:vAlign w:val="center"/>
            <w:hideMark/>
          </w:tcPr>
          <w:p w14:paraId="12D16790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 xml:space="preserve">Mobil </w:t>
            </w:r>
            <w:proofErr w:type="spellStart"/>
            <w:r w:rsidRPr="004C2C5F">
              <w:rPr>
                <w:rFonts w:ascii="Calibri" w:hAnsi="Calibri" w:cs="Calibri"/>
                <w:sz w:val="18"/>
                <w:szCs w:val="18"/>
              </w:rPr>
              <w:t>Aksiyel</w:t>
            </w:r>
            <w:proofErr w:type="spellEnd"/>
            <w:r w:rsidRPr="004C2C5F">
              <w:rPr>
                <w:rFonts w:ascii="Calibri" w:hAnsi="Calibri" w:cs="Calibri"/>
                <w:sz w:val="18"/>
                <w:szCs w:val="18"/>
              </w:rPr>
              <w:t xml:space="preserve"> Vantilatör</w:t>
            </w:r>
          </w:p>
        </w:tc>
      </w:tr>
      <w:tr w:rsidR="004C2C5F" w:rsidRPr="004C2C5F" w14:paraId="057C7D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45E99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Kullanım Tipi</w:t>
            </w:r>
          </w:p>
        </w:tc>
        <w:tc>
          <w:tcPr>
            <w:tcW w:w="0" w:type="auto"/>
            <w:vAlign w:val="center"/>
            <w:hideMark/>
          </w:tcPr>
          <w:p w14:paraId="7F3DEB65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Seyyar / Taşınabilir</w:t>
            </w:r>
          </w:p>
        </w:tc>
      </w:tr>
      <w:tr w:rsidR="004C2C5F" w:rsidRPr="004C2C5F" w14:paraId="2B394A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387B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Hava Debisi</w:t>
            </w:r>
          </w:p>
        </w:tc>
        <w:tc>
          <w:tcPr>
            <w:tcW w:w="0" w:type="auto"/>
            <w:vAlign w:val="center"/>
            <w:hideMark/>
          </w:tcPr>
          <w:p w14:paraId="1AD9A91C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…… m³/h</w:t>
            </w:r>
          </w:p>
        </w:tc>
      </w:tr>
      <w:tr w:rsidR="004C2C5F" w:rsidRPr="004C2C5F" w14:paraId="460801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753B8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Fan Çapı</w:t>
            </w:r>
          </w:p>
        </w:tc>
        <w:tc>
          <w:tcPr>
            <w:tcW w:w="0" w:type="auto"/>
            <w:vAlign w:val="center"/>
            <w:hideMark/>
          </w:tcPr>
          <w:p w14:paraId="5E538AFD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 …… mm</w:t>
            </w:r>
          </w:p>
        </w:tc>
      </w:tr>
      <w:tr w:rsidR="004C2C5F" w:rsidRPr="004C2C5F" w14:paraId="7779B2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4B8F6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Motor Gücü</w:t>
            </w:r>
          </w:p>
        </w:tc>
        <w:tc>
          <w:tcPr>
            <w:tcW w:w="0" w:type="auto"/>
            <w:vAlign w:val="center"/>
            <w:hideMark/>
          </w:tcPr>
          <w:p w14:paraId="67D87E7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…… kW</w:t>
            </w:r>
          </w:p>
        </w:tc>
      </w:tr>
      <w:tr w:rsidR="004C2C5F" w:rsidRPr="004C2C5F" w14:paraId="3CC9B0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BE0D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 xml:space="preserve">Motor </w:t>
            </w:r>
            <w:proofErr w:type="spellStart"/>
            <w:r w:rsidRPr="004C2C5F">
              <w:rPr>
                <w:rFonts w:ascii="Calibri" w:hAnsi="Calibri" w:cs="Calibri"/>
                <w:sz w:val="18"/>
                <w:szCs w:val="18"/>
              </w:rPr>
              <w:t>Deviri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7E929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…… RPM</w:t>
            </w:r>
          </w:p>
        </w:tc>
      </w:tr>
      <w:tr w:rsidR="004C2C5F" w:rsidRPr="004C2C5F" w14:paraId="74FF54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200B8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Enerji Beslemesi</w:t>
            </w:r>
          </w:p>
        </w:tc>
        <w:tc>
          <w:tcPr>
            <w:tcW w:w="0" w:type="auto"/>
            <w:vAlign w:val="center"/>
            <w:hideMark/>
          </w:tcPr>
          <w:p w14:paraId="3662526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230V / 400V</w:t>
            </w:r>
          </w:p>
        </w:tc>
      </w:tr>
      <w:tr w:rsidR="004C2C5F" w:rsidRPr="004C2C5F" w14:paraId="5F47E7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EE5A8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Koruma Sınıfı</w:t>
            </w:r>
          </w:p>
        </w:tc>
        <w:tc>
          <w:tcPr>
            <w:tcW w:w="0" w:type="auto"/>
            <w:vAlign w:val="center"/>
            <w:hideMark/>
          </w:tcPr>
          <w:p w14:paraId="0D9D1C00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Minimum IP55</w:t>
            </w:r>
          </w:p>
        </w:tc>
      </w:tr>
      <w:tr w:rsidR="004C2C5F" w:rsidRPr="004C2C5F" w14:paraId="6F41AB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445A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Motor Tipi</w:t>
            </w:r>
          </w:p>
        </w:tc>
        <w:tc>
          <w:tcPr>
            <w:tcW w:w="0" w:type="auto"/>
            <w:vAlign w:val="center"/>
            <w:hideMark/>
          </w:tcPr>
          <w:p w14:paraId="274077D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 xml:space="preserve">Direkt </w:t>
            </w:r>
            <w:proofErr w:type="spellStart"/>
            <w:r w:rsidRPr="004C2C5F">
              <w:rPr>
                <w:rFonts w:ascii="Calibri" w:hAnsi="Calibri" w:cs="Calibri"/>
                <w:sz w:val="18"/>
                <w:szCs w:val="18"/>
              </w:rPr>
              <w:t>Akuple</w:t>
            </w:r>
            <w:proofErr w:type="spellEnd"/>
          </w:p>
        </w:tc>
      </w:tr>
      <w:tr w:rsidR="004C2C5F" w:rsidRPr="004C2C5F" w14:paraId="627168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D678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Gövde Yapısı</w:t>
            </w:r>
          </w:p>
        </w:tc>
        <w:tc>
          <w:tcPr>
            <w:tcW w:w="0" w:type="auto"/>
            <w:vAlign w:val="center"/>
            <w:hideMark/>
          </w:tcPr>
          <w:p w14:paraId="1128B9ED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Galvanize Çelik / ST37 Statik Boyalı</w:t>
            </w:r>
          </w:p>
        </w:tc>
      </w:tr>
      <w:tr w:rsidR="004C2C5F" w:rsidRPr="004C2C5F" w14:paraId="0AFAF7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0FC30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Pervane Yapısı</w:t>
            </w:r>
          </w:p>
        </w:tc>
        <w:tc>
          <w:tcPr>
            <w:tcW w:w="0" w:type="auto"/>
            <w:vAlign w:val="center"/>
            <w:hideMark/>
          </w:tcPr>
          <w:p w14:paraId="0D97934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Alüminyum Kanatlı</w:t>
            </w:r>
          </w:p>
        </w:tc>
      </w:tr>
      <w:tr w:rsidR="004C2C5F" w:rsidRPr="004C2C5F" w14:paraId="0C07CA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ED26A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Taşıma Sistemi</w:t>
            </w:r>
          </w:p>
        </w:tc>
        <w:tc>
          <w:tcPr>
            <w:tcW w:w="0" w:type="auto"/>
            <w:vAlign w:val="center"/>
            <w:hideMark/>
          </w:tcPr>
          <w:p w14:paraId="5D0B0D3D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Tekerlekli Mobil Şase</w:t>
            </w:r>
          </w:p>
        </w:tc>
      </w:tr>
      <w:tr w:rsidR="004C2C5F" w:rsidRPr="004C2C5F" w14:paraId="374FB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14BB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Çalışma Tipi</w:t>
            </w:r>
          </w:p>
        </w:tc>
        <w:tc>
          <w:tcPr>
            <w:tcW w:w="0" w:type="auto"/>
            <w:vAlign w:val="center"/>
            <w:hideMark/>
          </w:tcPr>
          <w:p w14:paraId="5B21B5F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Sürekli Çalışmaya Uygun</w:t>
            </w:r>
          </w:p>
        </w:tc>
      </w:tr>
      <w:tr w:rsidR="004C2C5F" w:rsidRPr="004C2C5F" w14:paraId="49EF4E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83CCC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Kullanım Alanı</w:t>
            </w:r>
          </w:p>
        </w:tc>
        <w:tc>
          <w:tcPr>
            <w:tcW w:w="0" w:type="auto"/>
            <w:vAlign w:val="center"/>
            <w:hideMark/>
          </w:tcPr>
          <w:p w14:paraId="2AC10526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Havalandırma, Serinletme, Kurutma</w:t>
            </w:r>
          </w:p>
        </w:tc>
      </w:tr>
      <w:tr w:rsidR="004C2C5F" w:rsidRPr="004C2C5F" w14:paraId="777B5D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A86FCB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Menşei</w:t>
            </w:r>
          </w:p>
        </w:tc>
        <w:tc>
          <w:tcPr>
            <w:tcW w:w="0" w:type="auto"/>
            <w:vAlign w:val="center"/>
            <w:hideMark/>
          </w:tcPr>
          <w:p w14:paraId="64D5C1D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Türkiye</w:t>
            </w:r>
          </w:p>
        </w:tc>
      </w:tr>
    </w:tbl>
    <w:p w14:paraId="52ADC225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1EDBFC8B">
          <v:rect id="_x0000_i1070" style="width:0;height:1.5pt" o:hralign="center" o:hrstd="t" o:hr="t" fillcolor="#a0a0a0" stroked="f"/>
        </w:pict>
      </w:r>
    </w:p>
    <w:p w14:paraId="6EFDDA2F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4. MODEL VE PERFORMANS TABLOSU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943"/>
        <w:gridCol w:w="662"/>
        <w:gridCol w:w="495"/>
        <w:gridCol w:w="811"/>
        <w:gridCol w:w="797"/>
      </w:tblGrid>
      <w:tr w:rsidR="004C2C5F" w:rsidRPr="004C2C5F" w14:paraId="194D4D5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A827A0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1D04E3F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Hava Debisi</w:t>
            </w:r>
          </w:p>
        </w:tc>
        <w:tc>
          <w:tcPr>
            <w:tcW w:w="0" w:type="auto"/>
            <w:vAlign w:val="center"/>
            <w:hideMark/>
          </w:tcPr>
          <w:p w14:paraId="5FAB49F5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Güç</w:t>
            </w:r>
          </w:p>
        </w:tc>
        <w:tc>
          <w:tcPr>
            <w:tcW w:w="0" w:type="auto"/>
            <w:vAlign w:val="center"/>
            <w:hideMark/>
          </w:tcPr>
          <w:p w14:paraId="49412F2B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Voltaj</w:t>
            </w:r>
          </w:p>
        </w:tc>
        <w:tc>
          <w:tcPr>
            <w:tcW w:w="0" w:type="auto"/>
            <w:vAlign w:val="center"/>
            <w:hideMark/>
          </w:tcPr>
          <w:p w14:paraId="64BB656D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Devir</w:t>
            </w:r>
          </w:p>
        </w:tc>
        <w:tc>
          <w:tcPr>
            <w:tcW w:w="0" w:type="auto"/>
            <w:vAlign w:val="center"/>
            <w:hideMark/>
          </w:tcPr>
          <w:p w14:paraId="042EFA84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C2C5F">
              <w:rPr>
                <w:rFonts w:ascii="Calibri" w:hAnsi="Calibri" w:cs="Calibri"/>
                <w:b/>
                <w:bCs/>
                <w:sz w:val="18"/>
                <w:szCs w:val="18"/>
              </w:rPr>
              <w:t>Fan Çapı</w:t>
            </w:r>
          </w:p>
        </w:tc>
      </w:tr>
      <w:tr w:rsidR="004C2C5F" w:rsidRPr="004C2C5F" w14:paraId="521CCC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D66C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560-M</w:t>
            </w:r>
          </w:p>
        </w:tc>
        <w:tc>
          <w:tcPr>
            <w:tcW w:w="0" w:type="auto"/>
            <w:vAlign w:val="center"/>
            <w:hideMark/>
          </w:tcPr>
          <w:p w14:paraId="427C245A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8.150 m³/h</w:t>
            </w:r>
          </w:p>
        </w:tc>
        <w:tc>
          <w:tcPr>
            <w:tcW w:w="0" w:type="auto"/>
            <w:vAlign w:val="center"/>
            <w:hideMark/>
          </w:tcPr>
          <w:p w14:paraId="2F8B5E8C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0,75 kW</w:t>
            </w:r>
          </w:p>
        </w:tc>
        <w:tc>
          <w:tcPr>
            <w:tcW w:w="0" w:type="auto"/>
            <w:vAlign w:val="center"/>
            <w:hideMark/>
          </w:tcPr>
          <w:p w14:paraId="10B6F02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230V</w:t>
            </w:r>
          </w:p>
        </w:tc>
        <w:tc>
          <w:tcPr>
            <w:tcW w:w="0" w:type="auto"/>
            <w:vAlign w:val="center"/>
            <w:hideMark/>
          </w:tcPr>
          <w:p w14:paraId="552728E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1466 RPM</w:t>
            </w:r>
          </w:p>
        </w:tc>
        <w:tc>
          <w:tcPr>
            <w:tcW w:w="0" w:type="auto"/>
            <w:vAlign w:val="center"/>
            <w:hideMark/>
          </w:tcPr>
          <w:p w14:paraId="5A5A37D5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Ø560 mm</w:t>
            </w:r>
          </w:p>
        </w:tc>
      </w:tr>
      <w:tr w:rsidR="004C2C5F" w:rsidRPr="004C2C5F" w14:paraId="1FA801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E60C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560-T</w:t>
            </w:r>
          </w:p>
        </w:tc>
        <w:tc>
          <w:tcPr>
            <w:tcW w:w="0" w:type="auto"/>
            <w:vAlign w:val="center"/>
            <w:hideMark/>
          </w:tcPr>
          <w:p w14:paraId="2F34A6EA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8.150 m³/h</w:t>
            </w:r>
          </w:p>
        </w:tc>
        <w:tc>
          <w:tcPr>
            <w:tcW w:w="0" w:type="auto"/>
            <w:vAlign w:val="center"/>
            <w:hideMark/>
          </w:tcPr>
          <w:p w14:paraId="11F41DF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0,75 kW</w:t>
            </w:r>
          </w:p>
        </w:tc>
        <w:tc>
          <w:tcPr>
            <w:tcW w:w="0" w:type="auto"/>
            <w:vAlign w:val="center"/>
            <w:hideMark/>
          </w:tcPr>
          <w:p w14:paraId="5D2DBCE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400V</w:t>
            </w:r>
          </w:p>
        </w:tc>
        <w:tc>
          <w:tcPr>
            <w:tcW w:w="0" w:type="auto"/>
            <w:vAlign w:val="center"/>
            <w:hideMark/>
          </w:tcPr>
          <w:p w14:paraId="3EB5E581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1466 RPM</w:t>
            </w:r>
          </w:p>
        </w:tc>
        <w:tc>
          <w:tcPr>
            <w:tcW w:w="0" w:type="auto"/>
            <w:vAlign w:val="center"/>
            <w:hideMark/>
          </w:tcPr>
          <w:p w14:paraId="6332670B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Ø560 mm</w:t>
            </w:r>
          </w:p>
        </w:tc>
      </w:tr>
      <w:tr w:rsidR="004C2C5F" w:rsidRPr="004C2C5F" w14:paraId="369CCC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A1E7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630-M</w:t>
            </w:r>
          </w:p>
        </w:tc>
        <w:tc>
          <w:tcPr>
            <w:tcW w:w="0" w:type="auto"/>
            <w:vAlign w:val="center"/>
            <w:hideMark/>
          </w:tcPr>
          <w:p w14:paraId="35806DFD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13.480 m³/h</w:t>
            </w:r>
          </w:p>
        </w:tc>
        <w:tc>
          <w:tcPr>
            <w:tcW w:w="0" w:type="auto"/>
            <w:vAlign w:val="center"/>
            <w:hideMark/>
          </w:tcPr>
          <w:p w14:paraId="1B084ED1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1,10 kW</w:t>
            </w:r>
          </w:p>
        </w:tc>
        <w:tc>
          <w:tcPr>
            <w:tcW w:w="0" w:type="auto"/>
            <w:vAlign w:val="center"/>
            <w:hideMark/>
          </w:tcPr>
          <w:p w14:paraId="28C45B7A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230V</w:t>
            </w:r>
          </w:p>
        </w:tc>
        <w:tc>
          <w:tcPr>
            <w:tcW w:w="0" w:type="auto"/>
            <w:vAlign w:val="center"/>
            <w:hideMark/>
          </w:tcPr>
          <w:p w14:paraId="0FF62FF7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1465 RPM</w:t>
            </w:r>
          </w:p>
        </w:tc>
        <w:tc>
          <w:tcPr>
            <w:tcW w:w="0" w:type="auto"/>
            <w:vAlign w:val="center"/>
            <w:hideMark/>
          </w:tcPr>
          <w:p w14:paraId="729AC5A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Ø630 mm</w:t>
            </w:r>
          </w:p>
        </w:tc>
      </w:tr>
      <w:tr w:rsidR="004C2C5F" w:rsidRPr="004C2C5F" w14:paraId="005FA6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A363B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630-T</w:t>
            </w:r>
          </w:p>
        </w:tc>
        <w:tc>
          <w:tcPr>
            <w:tcW w:w="0" w:type="auto"/>
            <w:vAlign w:val="center"/>
            <w:hideMark/>
          </w:tcPr>
          <w:p w14:paraId="5DAF5A2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13.480 m³/h</w:t>
            </w:r>
          </w:p>
        </w:tc>
        <w:tc>
          <w:tcPr>
            <w:tcW w:w="0" w:type="auto"/>
            <w:vAlign w:val="center"/>
            <w:hideMark/>
          </w:tcPr>
          <w:p w14:paraId="2B21CF5A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1,10 kW</w:t>
            </w:r>
          </w:p>
        </w:tc>
        <w:tc>
          <w:tcPr>
            <w:tcW w:w="0" w:type="auto"/>
            <w:vAlign w:val="center"/>
            <w:hideMark/>
          </w:tcPr>
          <w:p w14:paraId="4B1C72FB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400V</w:t>
            </w:r>
          </w:p>
        </w:tc>
        <w:tc>
          <w:tcPr>
            <w:tcW w:w="0" w:type="auto"/>
            <w:vAlign w:val="center"/>
            <w:hideMark/>
          </w:tcPr>
          <w:p w14:paraId="1D73E55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1465 RPM</w:t>
            </w:r>
          </w:p>
        </w:tc>
        <w:tc>
          <w:tcPr>
            <w:tcW w:w="0" w:type="auto"/>
            <w:vAlign w:val="center"/>
            <w:hideMark/>
          </w:tcPr>
          <w:p w14:paraId="02332D5B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Ø630 mm</w:t>
            </w:r>
          </w:p>
        </w:tc>
      </w:tr>
      <w:tr w:rsidR="004C2C5F" w:rsidRPr="004C2C5F" w14:paraId="3F6CEF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97C7A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710-M</w:t>
            </w:r>
          </w:p>
        </w:tc>
        <w:tc>
          <w:tcPr>
            <w:tcW w:w="0" w:type="auto"/>
            <w:vAlign w:val="center"/>
            <w:hideMark/>
          </w:tcPr>
          <w:p w14:paraId="7FA950F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19.210 m³/h</w:t>
            </w:r>
          </w:p>
        </w:tc>
        <w:tc>
          <w:tcPr>
            <w:tcW w:w="0" w:type="auto"/>
            <w:vAlign w:val="center"/>
            <w:hideMark/>
          </w:tcPr>
          <w:p w14:paraId="1D9519E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1,10 kW</w:t>
            </w:r>
          </w:p>
        </w:tc>
        <w:tc>
          <w:tcPr>
            <w:tcW w:w="0" w:type="auto"/>
            <w:vAlign w:val="center"/>
            <w:hideMark/>
          </w:tcPr>
          <w:p w14:paraId="7C0EC572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230V</w:t>
            </w:r>
          </w:p>
        </w:tc>
        <w:tc>
          <w:tcPr>
            <w:tcW w:w="0" w:type="auto"/>
            <w:vAlign w:val="center"/>
            <w:hideMark/>
          </w:tcPr>
          <w:p w14:paraId="5DB99827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1465 RPM</w:t>
            </w:r>
          </w:p>
        </w:tc>
        <w:tc>
          <w:tcPr>
            <w:tcW w:w="0" w:type="auto"/>
            <w:vAlign w:val="center"/>
            <w:hideMark/>
          </w:tcPr>
          <w:p w14:paraId="340F062E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Ø710 mm</w:t>
            </w:r>
          </w:p>
        </w:tc>
      </w:tr>
      <w:tr w:rsidR="004C2C5F" w:rsidRPr="004C2C5F" w14:paraId="220123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74955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710-T</w:t>
            </w:r>
          </w:p>
        </w:tc>
        <w:tc>
          <w:tcPr>
            <w:tcW w:w="0" w:type="auto"/>
            <w:vAlign w:val="center"/>
            <w:hideMark/>
          </w:tcPr>
          <w:p w14:paraId="510529E1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19.210 m³/h</w:t>
            </w:r>
          </w:p>
        </w:tc>
        <w:tc>
          <w:tcPr>
            <w:tcW w:w="0" w:type="auto"/>
            <w:vAlign w:val="center"/>
            <w:hideMark/>
          </w:tcPr>
          <w:p w14:paraId="4E247B13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1,10 kW</w:t>
            </w:r>
          </w:p>
        </w:tc>
        <w:tc>
          <w:tcPr>
            <w:tcW w:w="0" w:type="auto"/>
            <w:vAlign w:val="center"/>
            <w:hideMark/>
          </w:tcPr>
          <w:p w14:paraId="689255AD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400V</w:t>
            </w:r>
          </w:p>
        </w:tc>
        <w:tc>
          <w:tcPr>
            <w:tcW w:w="0" w:type="auto"/>
            <w:vAlign w:val="center"/>
            <w:hideMark/>
          </w:tcPr>
          <w:p w14:paraId="50EDBC84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1465 RPM</w:t>
            </w:r>
          </w:p>
        </w:tc>
        <w:tc>
          <w:tcPr>
            <w:tcW w:w="0" w:type="auto"/>
            <w:vAlign w:val="center"/>
            <w:hideMark/>
          </w:tcPr>
          <w:p w14:paraId="4B65F8A8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Ø710 mm</w:t>
            </w:r>
          </w:p>
        </w:tc>
      </w:tr>
      <w:tr w:rsidR="004C2C5F" w:rsidRPr="004C2C5F" w14:paraId="66F9C1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21A69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VAM-L 800-T</w:t>
            </w:r>
          </w:p>
        </w:tc>
        <w:tc>
          <w:tcPr>
            <w:tcW w:w="0" w:type="auto"/>
            <w:vAlign w:val="center"/>
            <w:hideMark/>
          </w:tcPr>
          <w:p w14:paraId="517BE5F7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25.560 m³/h</w:t>
            </w:r>
          </w:p>
        </w:tc>
        <w:tc>
          <w:tcPr>
            <w:tcW w:w="0" w:type="auto"/>
            <w:vAlign w:val="center"/>
            <w:hideMark/>
          </w:tcPr>
          <w:p w14:paraId="19321AEF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2,20 kW</w:t>
            </w:r>
          </w:p>
        </w:tc>
        <w:tc>
          <w:tcPr>
            <w:tcW w:w="0" w:type="auto"/>
            <w:vAlign w:val="center"/>
            <w:hideMark/>
          </w:tcPr>
          <w:p w14:paraId="32401360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400V</w:t>
            </w:r>
          </w:p>
        </w:tc>
        <w:tc>
          <w:tcPr>
            <w:tcW w:w="0" w:type="auto"/>
            <w:vAlign w:val="center"/>
            <w:hideMark/>
          </w:tcPr>
          <w:p w14:paraId="5F340777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1450 RPM</w:t>
            </w:r>
          </w:p>
        </w:tc>
        <w:tc>
          <w:tcPr>
            <w:tcW w:w="0" w:type="auto"/>
            <w:vAlign w:val="center"/>
            <w:hideMark/>
          </w:tcPr>
          <w:p w14:paraId="6A0F45E8" w14:textId="77777777" w:rsidR="004C2C5F" w:rsidRPr="004C2C5F" w:rsidRDefault="004C2C5F" w:rsidP="004C2C5F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C5F">
              <w:rPr>
                <w:rFonts w:ascii="Calibri" w:hAnsi="Calibri" w:cs="Calibri"/>
                <w:sz w:val="18"/>
                <w:szCs w:val="18"/>
              </w:rPr>
              <w:t>Ø800 mm</w:t>
            </w:r>
          </w:p>
        </w:tc>
      </w:tr>
    </w:tbl>
    <w:p w14:paraId="168BC9BC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Teknik veriler üretici katalog bilgilerinden alınmıştır. </w:t>
      </w:r>
    </w:p>
    <w:p w14:paraId="0BC6EDFE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78741385">
          <v:rect id="_x0000_i1071" style="width:0;height:1.5pt" o:hralign="center" o:hrstd="t" o:hr="t" fillcolor="#a0a0a0" stroked="f"/>
        </w:pict>
      </w:r>
    </w:p>
    <w:p w14:paraId="69A4E1B1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lastRenderedPageBreak/>
        <w:t>5. KULLANIM ALANLARI</w:t>
      </w:r>
    </w:p>
    <w:p w14:paraId="75733AE2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VAM-L Serisi Mobil </w:t>
      </w:r>
      <w:proofErr w:type="spellStart"/>
      <w:r w:rsidRPr="004C2C5F">
        <w:rPr>
          <w:rFonts w:ascii="Calibri" w:hAnsi="Calibri" w:cs="Calibri"/>
          <w:sz w:val="18"/>
          <w:szCs w:val="18"/>
        </w:rPr>
        <w:t>Aksiyel</w:t>
      </w:r>
      <w:proofErr w:type="spellEnd"/>
      <w:r w:rsidRPr="004C2C5F">
        <w:rPr>
          <w:rFonts w:ascii="Calibri" w:hAnsi="Calibri" w:cs="Calibri"/>
          <w:sz w:val="18"/>
          <w:szCs w:val="18"/>
        </w:rPr>
        <w:t xml:space="preserve"> Vantilatör aşağıdaki alanlarda kullanılabilecektir:</w:t>
      </w:r>
    </w:p>
    <w:p w14:paraId="60A6EC68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Fabrikalar </w:t>
      </w:r>
    </w:p>
    <w:p w14:paraId="7EC838CE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Üretim tesisleri </w:t>
      </w:r>
    </w:p>
    <w:p w14:paraId="62382DAC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Depolar </w:t>
      </w:r>
    </w:p>
    <w:p w14:paraId="203CFC9F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Şantiyeler </w:t>
      </w:r>
    </w:p>
    <w:p w14:paraId="5EB43122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Otoparklar </w:t>
      </w:r>
    </w:p>
    <w:p w14:paraId="41CDC93B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Tüneller </w:t>
      </w:r>
    </w:p>
    <w:p w14:paraId="0EADBB25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Endüstriyel işletmeler </w:t>
      </w:r>
    </w:p>
    <w:p w14:paraId="39F144B2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Kurutma uygulamaları </w:t>
      </w:r>
    </w:p>
    <w:p w14:paraId="77E53ABA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Serinletme uygulamaları </w:t>
      </w:r>
    </w:p>
    <w:p w14:paraId="300AD826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Taze hava uygulamaları </w:t>
      </w:r>
    </w:p>
    <w:p w14:paraId="2B12F6E8" w14:textId="77777777" w:rsidR="004C2C5F" w:rsidRPr="004C2C5F" w:rsidRDefault="004C2C5F" w:rsidP="004C2C5F">
      <w:pPr>
        <w:numPr>
          <w:ilvl w:val="0"/>
          <w:numId w:val="2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Hava sirkülasyonu gereken alanlar </w:t>
      </w:r>
    </w:p>
    <w:p w14:paraId="1196F89A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181DC9E8">
          <v:rect id="_x0000_i1072" style="width:0;height:1.5pt" o:hralign="center" o:hrstd="t" o:hr="t" fillcolor="#a0a0a0" stroked="f"/>
        </w:pict>
      </w:r>
    </w:p>
    <w:p w14:paraId="67CBE903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6. GARANTİ VE TESLİMAT</w:t>
      </w:r>
    </w:p>
    <w:p w14:paraId="14B6F35B" w14:textId="77777777" w:rsidR="004C2C5F" w:rsidRPr="004C2C5F" w:rsidRDefault="004C2C5F" w:rsidP="004C2C5F">
      <w:pPr>
        <w:numPr>
          <w:ilvl w:val="0"/>
          <w:numId w:val="3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Ürünler minimum …… yıl garantili olacaktır. </w:t>
      </w:r>
    </w:p>
    <w:p w14:paraId="49A2A6AD" w14:textId="77777777" w:rsidR="004C2C5F" w:rsidRPr="004C2C5F" w:rsidRDefault="004C2C5F" w:rsidP="004C2C5F">
      <w:pPr>
        <w:numPr>
          <w:ilvl w:val="0"/>
          <w:numId w:val="3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Ürünler çalışır ve eksiksiz şekilde teslim edilecektir. </w:t>
      </w:r>
    </w:p>
    <w:p w14:paraId="7FE112A9" w14:textId="77777777" w:rsidR="004C2C5F" w:rsidRPr="004C2C5F" w:rsidRDefault="004C2C5F" w:rsidP="004C2C5F">
      <w:pPr>
        <w:numPr>
          <w:ilvl w:val="0"/>
          <w:numId w:val="3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 ile birlikte kullanım kılavuzu teslim edilecektir. </w:t>
      </w:r>
    </w:p>
    <w:p w14:paraId="7895D919" w14:textId="77777777" w:rsidR="004C2C5F" w:rsidRPr="004C2C5F" w:rsidRDefault="004C2C5F" w:rsidP="004C2C5F">
      <w:pPr>
        <w:numPr>
          <w:ilvl w:val="0"/>
          <w:numId w:val="3"/>
        </w:num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t xml:space="preserve">Ürünler üretici firma kalite standartlarına uygun olacaktır. </w:t>
      </w:r>
    </w:p>
    <w:p w14:paraId="27B69017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sz w:val="18"/>
          <w:szCs w:val="18"/>
        </w:rPr>
        <w:pict w14:anchorId="49D79509">
          <v:rect id="_x0000_i1073" style="width:0;height:1.5pt" o:hralign="center" o:hrstd="t" o:hr="t" fillcolor="#a0a0a0" stroked="f"/>
        </w:pict>
      </w:r>
    </w:p>
    <w:p w14:paraId="21C28D83" w14:textId="77777777" w:rsidR="004C2C5F" w:rsidRPr="004C2C5F" w:rsidRDefault="004C2C5F" w:rsidP="004C2C5F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7. ÜRETİCİ FİRMA</w:t>
      </w:r>
    </w:p>
    <w:p w14:paraId="3FBB952F" w14:textId="77777777" w:rsidR="004C2C5F" w:rsidRPr="004C2C5F" w:rsidRDefault="004C2C5F" w:rsidP="004C2C5F">
      <w:pPr>
        <w:spacing w:after="0"/>
        <w:rPr>
          <w:rFonts w:ascii="Calibri" w:hAnsi="Calibri" w:cs="Calibri"/>
          <w:sz w:val="18"/>
          <w:szCs w:val="18"/>
        </w:rPr>
      </w:pPr>
      <w:r w:rsidRPr="004C2C5F">
        <w:rPr>
          <w:rFonts w:ascii="Calibri" w:hAnsi="Calibri" w:cs="Calibri"/>
          <w:b/>
          <w:bCs/>
          <w:sz w:val="18"/>
          <w:szCs w:val="18"/>
        </w:rPr>
        <w:t>Üretici Firma:</w:t>
      </w:r>
      <w:r w:rsidRPr="004C2C5F">
        <w:rPr>
          <w:rFonts w:ascii="Calibri" w:hAnsi="Calibri" w:cs="Calibri"/>
          <w:sz w:val="18"/>
          <w:szCs w:val="18"/>
        </w:rPr>
        <w:t xml:space="preserve"> </w:t>
      </w:r>
      <w:hyperlink r:id="rId6" w:tgtFrame="_new" w:history="1">
        <w:r w:rsidRPr="004C2C5F">
          <w:rPr>
            <w:rStyle w:val="Kpr"/>
            <w:rFonts w:ascii="Calibri" w:hAnsi="Calibri" w:cs="Calibri"/>
            <w:b/>
            <w:bCs/>
          </w:rPr>
          <w:t>SUVSAN İklimlendirme Makina Mühendislik</w:t>
        </w:r>
      </w:hyperlink>
    </w:p>
    <w:p w14:paraId="1A214754" w14:textId="77777777" w:rsidR="00EE0EDE" w:rsidRPr="004C2C5F" w:rsidRDefault="00EE0EDE" w:rsidP="004C2C5F">
      <w:pPr>
        <w:spacing w:after="0"/>
        <w:rPr>
          <w:rFonts w:ascii="Calibri" w:hAnsi="Calibri" w:cs="Calibri"/>
          <w:sz w:val="18"/>
          <w:szCs w:val="18"/>
        </w:rPr>
      </w:pPr>
    </w:p>
    <w:sectPr w:rsidR="00EE0EDE" w:rsidRPr="004C2C5F" w:rsidSect="004C2C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15A38"/>
    <w:multiLevelType w:val="multilevel"/>
    <w:tmpl w:val="B966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B5DB5"/>
    <w:multiLevelType w:val="multilevel"/>
    <w:tmpl w:val="6C46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FC7EDB"/>
    <w:multiLevelType w:val="multilevel"/>
    <w:tmpl w:val="D53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258869">
    <w:abstractNumId w:val="1"/>
  </w:num>
  <w:num w:numId="2" w16cid:durableId="1350327498">
    <w:abstractNumId w:val="0"/>
  </w:num>
  <w:num w:numId="3" w16cid:durableId="646857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5F"/>
    <w:rsid w:val="004A5A3B"/>
    <w:rsid w:val="004C2C5F"/>
    <w:rsid w:val="00EE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97D7"/>
  <w15:chartTrackingRefBased/>
  <w15:docId w15:val="{945C4211-9194-44C8-9BD4-2E72816F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C2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2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2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2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2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2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2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2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2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2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2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2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2C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2C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2C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2C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2C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2C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C2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2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C2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C2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2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C2C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2C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C2C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2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2C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2C5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C2C5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C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vsan.com?utm_source=chatgpt.com" TargetMode="External"/><Relationship Id="rId5" Type="http://schemas.openxmlformats.org/officeDocument/2006/relationships/hyperlink" Target="https://suvsan.com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-</dc:creator>
  <cp:keywords/>
  <dc:description/>
  <cp:lastModifiedBy>ufuk -</cp:lastModifiedBy>
  <cp:revision>1</cp:revision>
  <dcterms:created xsi:type="dcterms:W3CDTF">2026-05-15T13:29:00Z</dcterms:created>
  <dcterms:modified xsi:type="dcterms:W3CDTF">2026-05-15T13:31:00Z</dcterms:modified>
</cp:coreProperties>
</file>